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720" w:firstLineChars="200"/>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长沙众泉电力科技有限公司2023年供电服务员工培训服装采购项目招标公告</w:t>
      </w:r>
    </w:p>
    <w:p>
      <w:pPr>
        <w:adjustRightInd w:val="0"/>
        <w:snapToGrid w:val="0"/>
        <w:spacing w:line="360" w:lineRule="auto"/>
        <w:ind w:firstLine="420" w:firstLineChars="200"/>
        <w:rPr>
          <w:rFonts w:hint="eastAsia" w:ascii="新宋体" w:hAnsi="新宋体" w:eastAsia="新宋体" w:cs="新宋体"/>
          <w:szCs w:val="21"/>
        </w:rPr>
      </w:pPr>
      <w:r>
        <w:rPr>
          <w:rFonts w:hint="eastAsia" w:ascii="新宋体" w:hAnsi="新宋体" w:eastAsia="新宋体" w:cs="新宋体"/>
          <w:szCs w:val="21"/>
          <w:lang w:eastAsia="zh-CN"/>
        </w:rPr>
        <w:t>湖南博雅项目管理有限公司</w:t>
      </w:r>
      <w:r>
        <w:rPr>
          <w:rFonts w:hint="eastAsia" w:ascii="新宋体" w:hAnsi="新宋体" w:eastAsia="新宋体" w:cs="新宋体"/>
          <w:szCs w:val="21"/>
        </w:rPr>
        <w:t>受</w:t>
      </w:r>
      <w:r>
        <w:rPr>
          <w:rFonts w:hint="eastAsia" w:ascii="新宋体" w:hAnsi="新宋体" w:eastAsia="新宋体" w:cs="新宋体"/>
          <w:szCs w:val="21"/>
          <w:u w:val="single"/>
          <w:lang w:eastAsia="zh-CN"/>
        </w:rPr>
        <w:t>长沙众泉电力科技有限公司</w:t>
      </w:r>
      <w:r>
        <w:rPr>
          <w:rFonts w:hint="eastAsia" w:ascii="新宋体" w:hAnsi="新宋体" w:eastAsia="新宋体" w:cs="新宋体"/>
          <w:szCs w:val="21"/>
        </w:rPr>
        <w:t>的委托，对</w:t>
      </w:r>
      <w:r>
        <w:rPr>
          <w:rFonts w:hint="eastAsia" w:ascii="新宋体" w:hAnsi="新宋体" w:eastAsia="新宋体" w:cs="新宋体"/>
          <w:szCs w:val="21"/>
          <w:u w:val="single"/>
          <w:lang w:eastAsia="zh-CN"/>
        </w:rPr>
        <w:t>长沙众泉电力科技有限公司2023年供电服务员工培训服装采购项目</w:t>
      </w:r>
      <w:r>
        <w:rPr>
          <w:rFonts w:hint="eastAsia" w:ascii="新宋体" w:hAnsi="新宋体" w:eastAsia="新宋体" w:cs="新宋体"/>
          <w:szCs w:val="21"/>
        </w:rPr>
        <w:t>进行竞争性磋商采购，现采用</w:t>
      </w:r>
      <w:r>
        <w:rPr>
          <w:rFonts w:hint="eastAsia" w:ascii="新宋体" w:hAnsi="新宋体" w:eastAsia="新宋体" w:cs="新宋体"/>
          <w:szCs w:val="21"/>
          <w:u w:val="single"/>
        </w:rPr>
        <w:t>公告邀请</w:t>
      </w:r>
      <w:r>
        <w:rPr>
          <w:rFonts w:hint="eastAsia" w:ascii="新宋体" w:hAnsi="新宋体" w:eastAsia="新宋体" w:cs="新宋体"/>
          <w:szCs w:val="21"/>
        </w:rPr>
        <w:t>方式，邀请符合资格条件的供应商参与竞争性磋商采购活动。</w:t>
      </w:r>
    </w:p>
    <w:p>
      <w:pPr>
        <w:spacing w:line="360" w:lineRule="auto"/>
        <w:rPr>
          <w:rFonts w:hint="eastAsia" w:ascii="新宋体" w:hAnsi="新宋体" w:eastAsia="新宋体" w:cs="新宋体"/>
          <w:b/>
          <w:bCs/>
        </w:rPr>
      </w:pPr>
      <w:bookmarkStart w:id="0" w:name="_Toc29092"/>
      <w:bookmarkStart w:id="1" w:name="_Toc6965"/>
      <w:bookmarkStart w:id="2" w:name="_Toc22525"/>
      <w:r>
        <w:rPr>
          <w:rFonts w:hint="eastAsia" w:ascii="新宋体" w:hAnsi="新宋体" w:eastAsia="新宋体" w:cs="新宋体"/>
          <w:b/>
          <w:bCs/>
        </w:rPr>
        <w:t>一、采购项目基本概况</w:t>
      </w:r>
      <w:bookmarkEnd w:id="0"/>
      <w:bookmarkEnd w:id="1"/>
      <w:bookmarkEnd w:id="2"/>
    </w:p>
    <w:p>
      <w:pPr>
        <w:adjustRightInd w:val="0"/>
        <w:snapToGrid w:val="0"/>
        <w:spacing w:line="360" w:lineRule="auto"/>
        <w:ind w:firstLine="525" w:firstLineChars="250"/>
        <w:rPr>
          <w:rFonts w:hint="eastAsia" w:ascii="新宋体" w:hAnsi="新宋体" w:eastAsia="新宋体" w:cs="新宋体"/>
          <w:szCs w:val="21"/>
          <w:u w:val="single"/>
          <w:lang w:eastAsia="zh-CN"/>
        </w:rPr>
      </w:pPr>
      <w:r>
        <w:rPr>
          <w:rFonts w:hint="eastAsia" w:ascii="新宋体" w:hAnsi="新宋体" w:eastAsia="新宋体" w:cs="新宋体"/>
          <w:szCs w:val="21"/>
        </w:rPr>
        <w:t>1、采购项目名称：</w:t>
      </w:r>
      <w:r>
        <w:rPr>
          <w:rFonts w:hint="eastAsia" w:ascii="新宋体" w:hAnsi="新宋体" w:eastAsia="新宋体" w:cs="新宋体"/>
          <w:szCs w:val="21"/>
          <w:u w:val="single"/>
          <w:lang w:eastAsia="zh-CN"/>
        </w:rPr>
        <w:t>长沙众泉电力科技有限公司2023年供电服务员工培训服装采购项目</w:t>
      </w:r>
    </w:p>
    <w:p>
      <w:pPr>
        <w:adjustRightInd w:val="0"/>
        <w:snapToGrid w:val="0"/>
        <w:spacing w:line="360" w:lineRule="auto"/>
        <w:ind w:firstLine="525" w:firstLineChars="250"/>
        <w:rPr>
          <w:rFonts w:hint="eastAsia" w:ascii="新宋体" w:hAnsi="新宋体" w:eastAsia="新宋体" w:cs="新宋体"/>
          <w:szCs w:val="21"/>
          <w:lang w:eastAsia="zh-CN"/>
        </w:rPr>
      </w:pPr>
      <w:r>
        <w:rPr>
          <w:rFonts w:hint="eastAsia" w:ascii="新宋体" w:hAnsi="新宋体" w:eastAsia="新宋体" w:cs="新宋体"/>
          <w:szCs w:val="21"/>
        </w:rPr>
        <w:t>2、委托代理编号：</w:t>
      </w:r>
      <w:r>
        <w:rPr>
          <w:rFonts w:hint="eastAsia" w:ascii="新宋体" w:hAnsi="新宋体" w:eastAsia="新宋体" w:cs="新宋体"/>
          <w:szCs w:val="21"/>
          <w:lang w:eastAsia="zh-CN"/>
        </w:rPr>
        <w:t>HNBY-CS-20231017</w:t>
      </w:r>
    </w:p>
    <w:p>
      <w:pPr>
        <w:adjustRightInd w:val="0"/>
        <w:snapToGrid w:val="0"/>
        <w:spacing w:line="360" w:lineRule="auto"/>
        <w:ind w:firstLine="525" w:firstLineChars="250"/>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3、项目详情：本项目为长沙众泉电力科技有限公司2023年供电服务员工培训服装采购项目，内容包括：培训学员人数约750人，每人培训服（加厚/薄款，根据培训时气温来决定是厚还是薄）贰套，培训鞋贰双，皮带壹条，袜子叁双，鞋垫贰双。技术及服务等要求详见招标文件第四章。</w:t>
      </w:r>
    </w:p>
    <w:p>
      <w:pPr>
        <w:spacing w:line="360" w:lineRule="auto"/>
        <w:rPr>
          <w:rFonts w:hint="eastAsia" w:ascii="新宋体" w:hAnsi="新宋体" w:eastAsia="新宋体" w:cs="新宋体"/>
          <w:b/>
          <w:bCs/>
          <w:lang w:val="en-US" w:eastAsia="zh-CN"/>
        </w:rPr>
      </w:pPr>
      <w:bookmarkStart w:id="3" w:name="_Toc1195"/>
      <w:bookmarkStart w:id="4" w:name="_Toc10275"/>
      <w:bookmarkStart w:id="5" w:name="_Toc26779"/>
      <w:r>
        <w:rPr>
          <w:rFonts w:hint="eastAsia" w:ascii="新宋体" w:hAnsi="新宋体" w:eastAsia="新宋体" w:cs="新宋体"/>
          <w:b/>
          <w:bCs/>
        </w:rPr>
        <w:t>二、采购项目预</w:t>
      </w:r>
      <w:r>
        <w:rPr>
          <w:rFonts w:hint="eastAsia" w:ascii="新宋体" w:hAnsi="新宋体" w:eastAsia="新宋体" w:cs="新宋体"/>
          <w:b/>
          <w:bCs/>
          <w:lang w:val="en-US" w:eastAsia="zh-CN"/>
        </w:rPr>
        <w:t>算:</w:t>
      </w:r>
      <w:bookmarkEnd w:id="3"/>
      <w:bookmarkEnd w:id="4"/>
      <w:bookmarkEnd w:id="5"/>
      <w:r>
        <w:rPr>
          <w:rFonts w:hint="eastAsia" w:ascii="新宋体" w:hAnsi="新宋体" w:eastAsia="新宋体" w:cs="新宋体"/>
          <w:b/>
          <w:bCs/>
          <w:lang w:val="en-US" w:eastAsia="zh-CN"/>
        </w:rPr>
        <w:t>370000.00元</w:t>
      </w:r>
    </w:p>
    <w:p>
      <w:pPr>
        <w:adjustRightInd w:val="0"/>
        <w:snapToGrid w:val="0"/>
        <w:spacing w:line="360" w:lineRule="auto"/>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本项目按实际采购量结算。</w:t>
      </w:r>
    </w:p>
    <w:p>
      <w:pPr>
        <w:pStyle w:val="2"/>
        <w:ind w:left="0" w:firstLine="0"/>
        <w:rPr>
          <w:rFonts w:ascii="宋体" w:hAnsi="宋体" w:eastAsia="宋体" w:cs="Times New Roman"/>
          <w:b/>
          <w:szCs w:val="21"/>
        </w:rPr>
      </w:pPr>
    </w:p>
    <w:p>
      <w:pPr>
        <w:adjustRightInd w:val="0"/>
        <w:snapToGrid w:val="0"/>
        <w:spacing w:line="360" w:lineRule="auto"/>
        <w:rPr>
          <w:rFonts w:hint="eastAsia" w:ascii="宋体" w:hAnsi="宋体" w:eastAsia="宋体" w:cs="Times New Roman"/>
          <w:b/>
          <w:szCs w:val="21"/>
        </w:rPr>
      </w:pPr>
      <w:r>
        <w:rPr>
          <w:rFonts w:hint="eastAsia" w:ascii="宋体" w:hAnsi="宋体" w:eastAsia="宋体" w:cs="Times New Roman"/>
          <w:b/>
          <w:szCs w:val="21"/>
        </w:rPr>
        <w:t>﹝说明：本项目的最小投标单位为包。﹞</w:t>
      </w:r>
    </w:p>
    <w:p>
      <w:pPr>
        <w:adjustRightInd w:val="0"/>
        <w:snapToGrid w:val="0"/>
        <w:spacing w:line="360" w:lineRule="auto"/>
        <w:ind w:firstLine="420" w:firstLineChars="200"/>
        <w:rPr>
          <w:rFonts w:hint="eastAsia" w:ascii="宋体" w:hAnsi="宋体" w:eastAsia="宋体" w:cs="Times New Roman"/>
          <w:szCs w:val="21"/>
          <w:lang w:eastAsia="zh-CN"/>
        </w:rPr>
      </w:pPr>
      <w:r>
        <w:rPr>
          <w:rFonts w:hint="eastAsia" w:ascii="宋体" w:hAnsi="宋体" w:eastAsia="宋体" w:cs="Times New Roman"/>
          <w:szCs w:val="21"/>
          <w:lang w:eastAsia="zh-CN"/>
        </w:rPr>
        <w:t>本项目不接受联合投标。</w:t>
      </w:r>
    </w:p>
    <w:p>
      <w:pPr>
        <w:spacing w:line="360" w:lineRule="auto"/>
        <w:rPr>
          <w:rFonts w:hint="eastAsia" w:ascii="新宋体" w:hAnsi="新宋体" w:eastAsia="新宋体" w:cs="新宋体"/>
          <w:b/>
          <w:bCs/>
        </w:rPr>
      </w:pPr>
      <w:bookmarkStart w:id="6" w:name="_Toc2033"/>
      <w:bookmarkStart w:id="7" w:name="_Toc19083"/>
      <w:bookmarkStart w:id="8" w:name="_Toc1488"/>
      <w:r>
        <w:rPr>
          <w:rFonts w:hint="eastAsia" w:ascii="新宋体" w:hAnsi="新宋体" w:eastAsia="新宋体" w:cs="新宋体"/>
          <w:b/>
          <w:bCs/>
        </w:rPr>
        <w:t>三、供应商资格条件：</w:t>
      </w:r>
      <w:bookmarkEnd w:id="6"/>
      <w:bookmarkEnd w:id="7"/>
      <w:bookmarkEnd w:id="8"/>
    </w:p>
    <w:p>
      <w:pPr>
        <w:spacing w:line="360" w:lineRule="auto"/>
        <w:ind w:firstLine="426" w:firstLineChars="202"/>
        <w:rPr>
          <w:rFonts w:hint="eastAsia" w:ascii="新宋体" w:hAnsi="新宋体" w:eastAsia="新宋体" w:cs="新宋体"/>
          <w:szCs w:val="21"/>
        </w:rPr>
      </w:pPr>
      <w:bookmarkStart w:id="9" w:name="_Toc28177"/>
      <w:bookmarkStart w:id="10" w:name="_Toc31174"/>
      <w:bookmarkStart w:id="11" w:name="_Toc19249"/>
      <w:r>
        <w:rPr>
          <w:rFonts w:hint="eastAsia" w:ascii="新宋体" w:hAnsi="新宋体" w:eastAsia="新宋体" w:cs="新宋体"/>
          <w:b/>
          <w:szCs w:val="21"/>
        </w:rPr>
        <w:t>1、供应商基本资格条件：</w:t>
      </w:r>
    </w:p>
    <w:p>
      <w:pPr>
        <w:spacing w:line="360" w:lineRule="auto"/>
        <w:ind w:firstLine="424" w:firstLineChars="202"/>
        <w:rPr>
          <w:rFonts w:hint="eastAsia" w:ascii="新宋体" w:hAnsi="新宋体" w:eastAsia="新宋体" w:cs="新宋体"/>
          <w:szCs w:val="21"/>
          <w:lang w:val="en-US" w:eastAsia="zh-CN"/>
        </w:rPr>
      </w:pPr>
      <w:r>
        <w:rPr>
          <w:rFonts w:hint="eastAsia" w:ascii="新宋体" w:hAnsi="新宋体" w:eastAsia="新宋体" w:cs="新宋体"/>
          <w:szCs w:val="21"/>
          <w:lang w:val="en-US" w:eastAsia="zh-CN"/>
        </w:rPr>
        <w:t>（1）投标人法人营业执照副本复印件；</w:t>
      </w:r>
    </w:p>
    <w:p>
      <w:pPr>
        <w:spacing w:line="360" w:lineRule="auto"/>
        <w:ind w:firstLine="424" w:firstLineChars="202"/>
        <w:rPr>
          <w:rFonts w:hint="eastAsia" w:ascii="新宋体" w:hAnsi="新宋体" w:eastAsia="新宋体" w:cs="新宋体"/>
          <w:szCs w:val="21"/>
        </w:rPr>
      </w:pPr>
      <w:r>
        <w:rPr>
          <w:rFonts w:hint="eastAsia" w:ascii="新宋体" w:hAnsi="新宋体" w:eastAsia="新宋体" w:cs="新宋体"/>
          <w:szCs w:val="21"/>
          <w:lang w:val="en-US" w:eastAsia="zh-CN"/>
        </w:rPr>
        <w:t>（2）法定代表人授权委托书原件及双方身份证复印件；</w:t>
      </w:r>
    </w:p>
    <w:p>
      <w:pPr>
        <w:spacing w:line="360" w:lineRule="auto"/>
        <w:ind w:firstLine="424" w:firstLineChars="202"/>
        <w:rPr>
          <w:rFonts w:hint="eastAsia" w:ascii="新宋体" w:hAnsi="新宋体" w:eastAsia="新宋体" w:cs="新宋体"/>
          <w:szCs w:val="21"/>
        </w:rPr>
      </w:pPr>
      <w:r>
        <w:rPr>
          <w:rFonts w:hint="eastAsia" w:ascii="新宋体" w:hAnsi="新宋体" w:eastAsia="新宋体" w:cs="新宋体"/>
          <w:szCs w:val="21"/>
          <w:lang w:val="en-US" w:eastAsia="zh-CN"/>
        </w:rPr>
        <w:t>（3）投标人税务登记证(国税或地税)复印件；</w:t>
      </w:r>
    </w:p>
    <w:p>
      <w:pPr>
        <w:spacing w:line="360" w:lineRule="auto"/>
        <w:ind w:firstLine="424" w:firstLineChars="202"/>
        <w:rPr>
          <w:rFonts w:hint="eastAsia" w:ascii="新宋体" w:hAnsi="新宋体" w:eastAsia="新宋体" w:cs="新宋体"/>
          <w:szCs w:val="21"/>
        </w:rPr>
      </w:pPr>
      <w:r>
        <w:rPr>
          <w:rFonts w:hint="eastAsia" w:ascii="新宋体" w:hAnsi="新宋体" w:eastAsia="新宋体" w:cs="新宋体"/>
          <w:szCs w:val="21"/>
          <w:lang w:val="en-US" w:eastAsia="zh-CN"/>
        </w:rPr>
        <w:t>（4）投标人社会保险登记证或缴纳社会保险的凭证复印件。</w:t>
      </w:r>
    </w:p>
    <w:p>
      <w:pPr>
        <w:spacing w:line="360" w:lineRule="auto"/>
        <w:ind w:firstLine="424" w:firstLineChars="202"/>
        <w:rPr>
          <w:rFonts w:hint="eastAsia" w:ascii="新宋体" w:hAnsi="新宋体" w:eastAsia="新宋体" w:cs="新宋体"/>
          <w:szCs w:val="21"/>
          <w:lang w:val="en-US" w:eastAsia="zh-CN"/>
        </w:rPr>
      </w:pPr>
      <w:r>
        <w:rPr>
          <w:rFonts w:hint="eastAsia" w:ascii="新宋体" w:hAnsi="新宋体" w:eastAsia="新宋体" w:cs="新宋体"/>
          <w:szCs w:val="21"/>
          <w:lang w:val="en-US" w:eastAsia="zh-CN"/>
        </w:rPr>
        <w:t>（5）投标人参加本次政府采购活动前3年内没有重大违法记录的书面声明。</w:t>
      </w:r>
    </w:p>
    <w:p>
      <w:pPr>
        <w:spacing w:line="360" w:lineRule="auto"/>
        <w:ind w:firstLine="426" w:firstLineChars="202"/>
        <w:rPr>
          <w:rFonts w:hint="eastAsia" w:ascii="宋体" w:hAnsi="宋体" w:eastAsia="宋体" w:cs="宋体"/>
          <w:b/>
          <w:bCs/>
          <w:u w:val="none"/>
          <w:lang w:val="en-US" w:eastAsia="zh-CN"/>
        </w:rPr>
      </w:pPr>
      <w:r>
        <w:rPr>
          <w:rFonts w:hint="eastAsia" w:ascii="新宋体" w:hAnsi="新宋体" w:eastAsia="新宋体" w:cs="新宋体"/>
          <w:b/>
          <w:bCs/>
          <w:szCs w:val="21"/>
          <w:lang w:val="en-US" w:eastAsia="zh-CN"/>
        </w:rPr>
        <w:t>2、供应商特定资格条件：无</w:t>
      </w:r>
    </w:p>
    <w:p>
      <w:pPr>
        <w:spacing w:line="360" w:lineRule="auto"/>
        <w:ind w:firstLine="424" w:firstLineChars="202"/>
        <w:rPr>
          <w:rFonts w:hint="eastAsia" w:ascii="新宋体" w:hAnsi="新宋体" w:eastAsia="新宋体" w:cs="新宋体"/>
          <w:color w:val="000000"/>
          <w:szCs w:val="21"/>
        </w:rPr>
      </w:pPr>
      <w:r>
        <w:rPr>
          <w:rFonts w:hint="eastAsia" w:ascii="新宋体" w:hAnsi="新宋体" w:eastAsia="新宋体" w:cs="新宋体"/>
          <w:color w:val="000000"/>
          <w:szCs w:val="21"/>
          <w:lang w:eastAsia="zh-CN"/>
        </w:rPr>
        <w:t>注：</w:t>
      </w:r>
      <w:r>
        <w:rPr>
          <w:rFonts w:hint="eastAsia" w:ascii="宋体" w:hAnsi="宋体" w:eastAsia="宋体" w:cs="Times New Roman"/>
          <w:szCs w:val="21"/>
        </w:rPr>
        <w:t>投标人具有实行了营业执照“三证合一”，（国发【2015】33号文件规定，2015年10月1日执行）可不提供税务登记证和组织机构代码证复印件，营业执照“五证合一”（国</w:t>
      </w:r>
      <w:r>
        <w:rPr>
          <w:rFonts w:hint="eastAsia" w:ascii="宋体" w:hAnsi="宋体" w:eastAsia="宋体" w:cs="Times New Roman"/>
          <w:szCs w:val="21"/>
          <w:lang w:eastAsia="zh-CN"/>
        </w:rPr>
        <w:t>办</w:t>
      </w:r>
      <w:r>
        <w:rPr>
          <w:rFonts w:hint="eastAsia" w:ascii="宋体" w:hAnsi="宋体" w:eastAsia="宋体" w:cs="Times New Roman"/>
          <w:szCs w:val="21"/>
        </w:rPr>
        <w:t>发【2016】53号文件规定，2016年10月1日执行）可不提供税务登记证、组织机构代码证、社保登记证和统计登记证复印件，投标人需自行说明多证合一情况</w:t>
      </w:r>
      <w:r>
        <w:rPr>
          <w:rFonts w:hint="eastAsia" w:ascii="宋体" w:hAnsi="宋体" w:eastAsia="宋体" w:cs="Times New Roman"/>
          <w:szCs w:val="21"/>
          <w:lang w:eastAsia="zh-CN"/>
        </w:rPr>
        <w:t>。</w:t>
      </w:r>
    </w:p>
    <w:p>
      <w:pPr>
        <w:spacing w:line="400" w:lineRule="exact"/>
        <w:rPr>
          <w:rFonts w:hint="eastAsia" w:ascii="新宋体" w:hAnsi="新宋体" w:eastAsia="新宋体" w:cs="新宋体"/>
          <w:b/>
          <w:bCs/>
        </w:rPr>
      </w:pPr>
      <w:r>
        <w:rPr>
          <w:rFonts w:hint="eastAsia" w:ascii="新宋体" w:hAnsi="新宋体" w:eastAsia="新宋体" w:cs="新宋体"/>
          <w:b/>
          <w:bCs/>
        </w:rPr>
        <w:t>四、获取磋商文件的时间、地点、方式及磋商文件售价</w:t>
      </w:r>
      <w:bookmarkEnd w:id="9"/>
      <w:bookmarkEnd w:id="10"/>
      <w:bookmarkEnd w:id="11"/>
    </w:p>
    <w:p>
      <w:pPr>
        <w:adjustRightInd w:val="0"/>
        <w:snapToGrid w:val="0"/>
        <w:spacing w:line="360" w:lineRule="auto"/>
        <w:ind w:firstLine="420" w:firstLineChars="200"/>
        <w:outlineLvl w:val="0"/>
        <w:rPr>
          <w:rFonts w:hint="eastAsia" w:ascii="新宋体" w:hAnsi="新宋体" w:eastAsia="新宋体" w:cs="新宋体"/>
          <w:szCs w:val="21"/>
        </w:rPr>
      </w:pPr>
      <w:r>
        <w:rPr>
          <w:rFonts w:hint="eastAsia" w:ascii="新宋体" w:hAnsi="新宋体" w:eastAsia="新宋体" w:cs="新宋体"/>
          <w:szCs w:val="21"/>
        </w:rPr>
        <w:t>1、凡有意参加磋商采购活动的，请于</w:t>
      </w:r>
      <w:r>
        <w:rPr>
          <w:rFonts w:hint="eastAsia" w:ascii="新宋体" w:hAnsi="新宋体" w:eastAsia="新宋体" w:cs="新宋体"/>
          <w:b/>
          <w:bCs/>
          <w:szCs w:val="21"/>
          <w:lang w:eastAsia="zh-CN"/>
        </w:rPr>
        <w:t>2023年</w:t>
      </w:r>
      <w:r>
        <w:rPr>
          <w:rFonts w:hint="eastAsia" w:ascii="新宋体" w:hAnsi="新宋体" w:eastAsia="新宋体" w:cs="新宋体"/>
          <w:b/>
          <w:bCs/>
          <w:szCs w:val="21"/>
          <w:lang w:val="en-US" w:eastAsia="zh-CN"/>
        </w:rPr>
        <w:t>10</w:t>
      </w:r>
      <w:r>
        <w:rPr>
          <w:rFonts w:hint="eastAsia" w:ascii="新宋体" w:hAnsi="新宋体" w:eastAsia="新宋体" w:cs="新宋体"/>
          <w:b/>
          <w:bCs/>
          <w:szCs w:val="21"/>
          <w:lang w:eastAsia="zh-CN"/>
        </w:rPr>
        <w:t>月</w:t>
      </w:r>
      <w:r>
        <w:rPr>
          <w:rFonts w:hint="eastAsia" w:ascii="新宋体" w:hAnsi="新宋体" w:eastAsia="新宋体" w:cs="新宋体"/>
          <w:b/>
          <w:bCs/>
          <w:szCs w:val="21"/>
          <w:lang w:val="en-US" w:eastAsia="zh-CN"/>
        </w:rPr>
        <w:t>20</w:t>
      </w:r>
      <w:r>
        <w:rPr>
          <w:rFonts w:hint="eastAsia" w:ascii="新宋体" w:hAnsi="新宋体" w:eastAsia="新宋体" w:cs="新宋体"/>
          <w:b/>
          <w:bCs/>
          <w:szCs w:val="21"/>
          <w:lang w:eastAsia="zh-CN"/>
        </w:rPr>
        <w:t>日至2023年</w:t>
      </w:r>
      <w:r>
        <w:rPr>
          <w:rFonts w:hint="eastAsia" w:ascii="新宋体" w:hAnsi="新宋体" w:eastAsia="新宋体" w:cs="新宋体"/>
          <w:b/>
          <w:bCs/>
          <w:szCs w:val="21"/>
          <w:lang w:val="en-US" w:eastAsia="zh-CN"/>
        </w:rPr>
        <w:t>10</w:t>
      </w:r>
      <w:r>
        <w:rPr>
          <w:rFonts w:hint="eastAsia" w:ascii="新宋体" w:hAnsi="新宋体" w:eastAsia="新宋体" w:cs="新宋体"/>
          <w:b/>
          <w:bCs/>
          <w:szCs w:val="21"/>
          <w:lang w:eastAsia="zh-CN"/>
        </w:rPr>
        <w:t>月</w:t>
      </w:r>
      <w:r>
        <w:rPr>
          <w:rFonts w:hint="eastAsia" w:ascii="新宋体" w:hAnsi="新宋体" w:eastAsia="新宋体" w:cs="新宋体"/>
          <w:b/>
          <w:bCs/>
          <w:szCs w:val="21"/>
          <w:lang w:val="en-US" w:eastAsia="zh-CN"/>
        </w:rPr>
        <w:t>26</w:t>
      </w:r>
      <w:r>
        <w:rPr>
          <w:rFonts w:hint="eastAsia" w:ascii="新宋体" w:hAnsi="新宋体" w:eastAsia="新宋体" w:cs="新宋体"/>
          <w:b/>
          <w:bCs/>
          <w:szCs w:val="21"/>
          <w:lang w:eastAsia="zh-CN"/>
        </w:rPr>
        <w:t>日止</w:t>
      </w:r>
      <w:r>
        <w:rPr>
          <w:rFonts w:hint="eastAsia" w:ascii="新宋体" w:hAnsi="新宋体" w:eastAsia="新宋体" w:cs="新宋体"/>
          <w:szCs w:val="21"/>
        </w:rPr>
        <w:t>，每日上午9:00时到12:00时，下午14:30时到17:00时(北京时间，节假日除外)持单位介绍信、法定代表人身份证明或授权委托书(附法定代表人身份证明)、个人身份证到</w:t>
      </w:r>
      <w:r>
        <w:rPr>
          <w:rFonts w:hint="eastAsia" w:ascii="宋体" w:hAnsi="宋体" w:eastAsia="宋体" w:cs="仿宋"/>
          <w:color w:val="auto"/>
          <w:sz w:val="21"/>
          <w:szCs w:val="21"/>
          <w:u w:val="single"/>
        </w:rPr>
        <w:t>湖南博雅项目管理有限公司（</w:t>
      </w:r>
      <w:r>
        <w:rPr>
          <w:rFonts w:hint="eastAsia" w:ascii="宋体" w:hAnsi="宋体" w:eastAsia="宋体" w:cs="仿宋"/>
          <w:color w:val="auto"/>
          <w:sz w:val="21"/>
          <w:szCs w:val="21"/>
          <w:u w:val="single"/>
          <w:lang w:eastAsia="zh-CN"/>
        </w:rPr>
        <w:t>长沙市芙蓉区晚报大道崇文阁B栋B单元604室</w:t>
      </w:r>
      <w:r>
        <w:rPr>
          <w:rFonts w:hint="eastAsia" w:ascii="宋体" w:hAnsi="宋体" w:eastAsia="宋体" w:cs="仿宋"/>
          <w:color w:val="auto"/>
          <w:sz w:val="21"/>
          <w:szCs w:val="21"/>
          <w:u w:val="single"/>
        </w:rPr>
        <w:t>）</w:t>
      </w:r>
      <w:r>
        <w:rPr>
          <w:rFonts w:hint="eastAsia" w:ascii="新宋体" w:hAnsi="新宋体" w:eastAsia="新宋体" w:cs="新宋体"/>
          <w:szCs w:val="21"/>
        </w:rPr>
        <w:t xml:space="preserve">购买磋商文件。 </w:t>
      </w:r>
    </w:p>
    <w:p>
      <w:pPr>
        <w:adjustRightInd w:val="0"/>
        <w:snapToGrid w:val="0"/>
        <w:spacing w:line="360" w:lineRule="auto"/>
        <w:ind w:firstLine="420" w:firstLineChars="200"/>
        <w:outlineLvl w:val="0"/>
        <w:rPr>
          <w:rFonts w:hint="eastAsia" w:ascii="新宋体" w:hAnsi="新宋体" w:eastAsia="新宋体" w:cs="新宋体"/>
          <w:szCs w:val="21"/>
        </w:rPr>
      </w:pPr>
      <w:r>
        <w:rPr>
          <w:rFonts w:hint="eastAsia" w:ascii="新宋体" w:hAnsi="新宋体" w:eastAsia="新宋体" w:cs="新宋体"/>
          <w:szCs w:val="21"/>
        </w:rPr>
        <w:t>2、磋商文件每份人民币 400元，售后不退。</w:t>
      </w:r>
    </w:p>
    <w:p>
      <w:pPr>
        <w:adjustRightInd w:val="0"/>
        <w:snapToGrid w:val="0"/>
        <w:spacing w:line="360" w:lineRule="auto"/>
        <w:outlineLvl w:val="0"/>
        <w:rPr>
          <w:rFonts w:hint="eastAsia" w:ascii="新宋体" w:hAnsi="新宋体" w:eastAsia="新宋体" w:cs="新宋体"/>
          <w:b/>
          <w:szCs w:val="21"/>
        </w:rPr>
      </w:pPr>
      <w:r>
        <w:rPr>
          <w:rFonts w:hint="eastAsia" w:ascii="新宋体" w:hAnsi="新宋体" w:eastAsia="新宋体" w:cs="新宋体"/>
          <w:b/>
          <w:szCs w:val="21"/>
        </w:rPr>
        <w:t>五、响应文件提交的截止时间、开启时间及地点</w:t>
      </w:r>
    </w:p>
    <w:p>
      <w:pPr>
        <w:adjustRightInd w:val="0"/>
        <w:snapToGrid w:val="0"/>
        <w:spacing w:line="360" w:lineRule="auto"/>
        <w:ind w:firstLine="420" w:firstLineChars="200"/>
        <w:rPr>
          <w:rFonts w:hint="eastAsia" w:ascii="新宋体" w:hAnsi="新宋体" w:eastAsia="新宋体" w:cs="新宋体"/>
          <w:szCs w:val="21"/>
        </w:rPr>
      </w:pPr>
      <w:r>
        <w:rPr>
          <w:rFonts w:hint="eastAsia" w:ascii="新宋体" w:hAnsi="新宋体" w:eastAsia="新宋体" w:cs="新宋体"/>
          <w:szCs w:val="21"/>
        </w:rPr>
        <w:t>1、提交首次响应文件的截止时间为</w:t>
      </w:r>
      <w:r>
        <w:rPr>
          <w:rFonts w:hint="eastAsia" w:ascii="新宋体" w:hAnsi="新宋体" w:eastAsia="新宋体" w:cs="新宋体"/>
          <w:b/>
          <w:bCs/>
          <w:szCs w:val="21"/>
          <w:lang w:eastAsia="zh-CN"/>
        </w:rPr>
        <w:t>2023年</w:t>
      </w:r>
      <w:r>
        <w:rPr>
          <w:rFonts w:hint="eastAsia" w:ascii="新宋体" w:hAnsi="新宋体" w:eastAsia="新宋体" w:cs="新宋体"/>
          <w:b/>
          <w:bCs/>
          <w:szCs w:val="21"/>
          <w:lang w:val="en-US" w:eastAsia="zh-CN"/>
        </w:rPr>
        <w:t xml:space="preserve"> 11 </w:t>
      </w:r>
      <w:r>
        <w:rPr>
          <w:rFonts w:hint="eastAsia" w:ascii="新宋体" w:hAnsi="新宋体" w:eastAsia="新宋体" w:cs="新宋体"/>
          <w:b/>
          <w:bCs/>
          <w:szCs w:val="21"/>
          <w:lang w:eastAsia="zh-CN"/>
        </w:rPr>
        <w:t>月</w:t>
      </w:r>
      <w:r>
        <w:rPr>
          <w:rFonts w:hint="eastAsia" w:ascii="新宋体" w:hAnsi="新宋体" w:eastAsia="新宋体" w:cs="新宋体"/>
          <w:b/>
          <w:bCs/>
          <w:szCs w:val="21"/>
          <w:lang w:val="en-US" w:eastAsia="zh-CN"/>
        </w:rPr>
        <w:t xml:space="preserve">1 </w:t>
      </w:r>
      <w:r>
        <w:rPr>
          <w:rFonts w:hint="eastAsia" w:ascii="新宋体" w:hAnsi="新宋体" w:eastAsia="新宋体" w:cs="新宋体"/>
          <w:b/>
          <w:bCs/>
          <w:szCs w:val="21"/>
          <w:lang w:eastAsia="zh-CN"/>
        </w:rPr>
        <w:t>日1</w:t>
      </w:r>
      <w:r>
        <w:rPr>
          <w:rFonts w:hint="eastAsia" w:ascii="新宋体" w:hAnsi="新宋体" w:eastAsia="新宋体" w:cs="新宋体"/>
          <w:b/>
          <w:bCs/>
          <w:szCs w:val="21"/>
          <w:lang w:val="en-US" w:eastAsia="zh-CN"/>
        </w:rPr>
        <w:t>4</w:t>
      </w:r>
      <w:r>
        <w:rPr>
          <w:rFonts w:hint="eastAsia" w:ascii="新宋体" w:hAnsi="新宋体" w:eastAsia="新宋体" w:cs="新宋体"/>
          <w:b/>
          <w:bCs/>
          <w:szCs w:val="21"/>
          <w:lang w:eastAsia="zh-CN"/>
        </w:rPr>
        <w:t>:</w:t>
      </w:r>
      <w:r>
        <w:rPr>
          <w:rFonts w:hint="eastAsia" w:ascii="新宋体" w:hAnsi="新宋体" w:eastAsia="新宋体" w:cs="新宋体"/>
          <w:b/>
          <w:bCs/>
          <w:szCs w:val="21"/>
          <w:lang w:val="en-US" w:eastAsia="zh-CN"/>
        </w:rPr>
        <w:t>3</w:t>
      </w:r>
      <w:r>
        <w:rPr>
          <w:rFonts w:hint="eastAsia" w:ascii="新宋体" w:hAnsi="新宋体" w:eastAsia="新宋体" w:cs="新宋体"/>
          <w:b/>
          <w:bCs/>
          <w:szCs w:val="21"/>
          <w:lang w:eastAsia="zh-CN"/>
        </w:rPr>
        <w:t>0</w:t>
      </w:r>
      <w:r>
        <w:rPr>
          <w:rFonts w:hint="eastAsia" w:ascii="新宋体" w:hAnsi="新宋体" w:eastAsia="新宋体" w:cs="新宋体"/>
          <w:szCs w:val="21"/>
        </w:rPr>
        <w:t>（北京时间），地点：</w:t>
      </w:r>
      <w:r>
        <w:rPr>
          <w:rFonts w:hint="eastAsia" w:ascii="宋体" w:hAnsi="宋体" w:eastAsia="新宋体" w:cs="仿宋"/>
          <w:color w:val="auto"/>
          <w:sz w:val="21"/>
          <w:szCs w:val="21"/>
          <w:u w:val="single"/>
          <w:lang w:eastAsia="zh-CN"/>
        </w:rPr>
        <w:t>长沙市芙蓉区晚报大道崇文阁B栋B单元604室</w:t>
      </w:r>
      <w:r>
        <w:rPr>
          <w:rFonts w:hint="eastAsia" w:ascii="新宋体" w:hAnsi="新宋体" w:eastAsia="新宋体" w:cs="新宋体"/>
          <w:szCs w:val="21"/>
        </w:rPr>
        <w:t>。在截止时间后送达的响应文件为无效文件，采购人、采购代理机构或者磋商小组应当拒收。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hint="eastAsia" w:ascii="新宋体" w:hAnsi="新宋体" w:eastAsia="新宋体" w:cs="新宋体"/>
          <w:szCs w:val="21"/>
        </w:rPr>
      </w:pPr>
      <w:r>
        <w:rPr>
          <w:rFonts w:hint="eastAsia" w:ascii="新宋体" w:hAnsi="新宋体" w:eastAsia="新宋体" w:cs="新宋体"/>
          <w:szCs w:val="21"/>
        </w:rPr>
        <w:t>2、首次响应文件的开启时间及地点与提交首次响应文件截止时间及地点为同一时间及地点。</w:t>
      </w:r>
    </w:p>
    <w:p>
      <w:pPr>
        <w:tabs>
          <w:tab w:val="left" w:pos="360"/>
        </w:tabs>
        <w:adjustRightInd w:val="0"/>
        <w:snapToGrid w:val="0"/>
        <w:spacing w:line="360" w:lineRule="auto"/>
        <w:ind w:firstLine="420" w:firstLineChars="200"/>
        <w:rPr>
          <w:rFonts w:hint="eastAsia" w:ascii="新宋体" w:hAnsi="新宋体" w:eastAsia="新宋体" w:cs="新宋体"/>
          <w:szCs w:val="21"/>
        </w:rPr>
      </w:pPr>
      <w:r>
        <w:rPr>
          <w:rFonts w:hint="eastAsia" w:ascii="新宋体" w:hAnsi="新宋体" w:eastAsia="新宋体" w:cs="新宋体"/>
          <w:szCs w:val="21"/>
        </w:rPr>
        <w:t>3、供应商法定代表人或委托代理人须准时到会，出示身份证原件并签名以示出席，否则，其响应文件将被拒绝。</w:t>
      </w:r>
    </w:p>
    <w:p>
      <w:pPr>
        <w:adjustRightInd w:val="0"/>
        <w:snapToGrid w:val="0"/>
        <w:spacing w:line="360" w:lineRule="auto"/>
        <w:rPr>
          <w:rFonts w:hint="eastAsia" w:ascii="新宋体" w:hAnsi="新宋体" w:eastAsia="新宋体" w:cs="新宋体"/>
          <w:b/>
          <w:szCs w:val="21"/>
        </w:rPr>
      </w:pPr>
      <w:r>
        <w:rPr>
          <w:rFonts w:hint="eastAsia" w:ascii="新宋体" w:hAnsi="新宋体" w:eastAsia="新宋体" w:cs="新宋体"/>
          <w:b/>
          <w:szCs w:val="21"/>
        </w:rPr>
        <w:t>六、采购项目联系人姓名和电话</w:t>
      </w:r>
    </w:p>
    <w:p>
      <w:pPr>
        <w:adjustRightInd w:val="0"/>
        <w:snapToGrid w:val="0"/>
        <w:spacing w:line="360" w:lineRule="auto"/>
        <w:ind w:firstLine="422" w:firstLineChars="200"/>
        <w:rPr>
          <w:rFonts w:hint="eastAsia" w:ascii="新宋体" w:hAnsi="新宋体" w:eastAsia="新宋体" w:cs="新宋体"/>
          <w:b/>
          <w:color w:val="000000"/>
          <w:szCs w:val="21"/>
          <w:lang w:eastAsia="zh-CN"/>
        </w:rPr>
      </w:pPr>
      <w:r>
        <w:rPr>
          <w:rFonts w:hint="eastAsia" w:ascii="新宋体" w:hAnsi="新宋体" w:eastAsia="新宋体" w:cs="新宋体"/>
          <w:b/>
          <w:color w:val="000000"/>
          <w:szCs w:val="21"/>
        </w:rPr>
        <w:t>采购人名称：</w:t>
      </w:r>
      <w:r>
        <w:rPr>
          <w:rFonts w:hint="eastAsia" w:ascii="新宋体" w:hAnsi="新宋体" w:eastAsia="新宋体" w:cs="新宋体"/>
          <w:b/>
          <w:color w:val="000000"/>
          <w:szCs w:val="21"/>
          <w:lang w:eastAsia="zh-CN"/>
        </w:rPr>
        <w:t>长沙众泉电力科技有限公司</w:t>
      </w:r>
    </w:p>
    <w:p>
      <w:pPr>
        <w:adjustRightInd w:val="0"/>
        <w:snapToGrid w:val="0"/>
        <w:spacing w:line="360" w:lineRule="auto"/>
        <w:ind w:firstLine="420" w:firstLineChars="200"/>
        <w:rPr>
          <w:rFonts w:hint="eastAsia" w:ascii="新宋体" w:hAnsi="新宋体" w:eastAsia="新宋体" w:cs="新宋体"/>
          <w:color w:val="000000"/>
          <w:szCs w:val="21"/>
          <w:lang w:eastAsia="zh-CN"/>
        </w:rPr>
      </w:pPr>
      <w:r>
        <w:rPr>
          <w:rFonts w:hint="eastAsia" w:ascii="新宋体" w:hAnsi="新宋体" w:eastAsia="新宋体" w:cs="新宋体"/>
          <w:color w:val="000000"/>
          <w:szCs w:val="21"/>
        </w:rPr>
        <w:t>地址：</w:t>
      </w:r>
      <w:r>
        <w:rPr>
          <w:rFonts w:hint="eastAsia" w:ascii="新宋体" w:hAnsi="新宋体" w:eastAsia="新宋体" w:cs="新宋体"/>
          <w:color w:val="000000"/>
          <w:szCs w:val="21"/>
          <w:lang w:eastAsia="zh-CN"/>
        </w:rPr>
        <w:t>长沙县泉塘街道阳高社区盼盼路489号众泉科技楼</w:t>
      </w:r>
    </w:p>
    <w:p>
      <w:pPr>
        <w:adjustRightInd w:val="0"/>
        <w:snapToGrid w:val="0"/>
        <w:spacing w:line="360" w:lineRule="auto"/>
        <w:ind w:firstLine="420" w:firstLineChars="200"/>
        <w:rPr>
          <w:rFonts w:hint="default" w:ascii="新宋体" w:hAnsi="新宋体" w:eastAsia="新宋体" w:cs="新宋体"/>
          <w:color w:val="000000"/>
          <w:szCs w:val="21"/>
          <w:lang w:val="en-US"/>
        </w:rPr>
      </w:pPr>
      <w:r>
        <w:rPr>
          <w:rFonts w:hint="eastAsia" w:ascii="新宋体" w:hAnsi="新宋体" w:eastAsia="新宋体" w:cs="新宋体"/>
          <w:color w:val="000000"/>
          <w:szCs w:val="21"/>
        </w:rPr>
        <w:t>联系人：</w:t>
      </w:r>
      <w:r>
        <w:rPr>
          <w:rFonts w:hint="eastAsia" w:ascii="新宋体" w:hAnsi="新宋体" w:eastAsia="新宋体" w:cs="新宋体"/>
          <w:color w:val="000000"/>
          <w:szCs w:val="21"/>
          <w:lang w:eastAsia="zh-CN"/>
        </w:rPr>
        <w:t>杨老师</w:t>
      </w:r>
      <w:r>
        <w:rPr>
          <w:rFonts w:hint="eastAsia" w:ascii="新宋体" w:hAnsi="新宋体" w:eastAsia="新宋体" w:cs="新宋体"/>
          <w:color w:val="000000"/>
          <w:szCs w:val="21"/>
          <w:lang w:val="en-US" w:eastAsia="zh-CN"/>
        </w:rPr>
        <w:t xml:space="preserve">   </w:t>
      </w:r>
      <w:r>
        <w:rPr>
          <w:rFonts w:hint="eastAsia" w:ascii="新宋体" w:hAnsi="新宋体" w:eastAsia="新宋体" w:cs="新宋体"/>
          <w:color w:val="000000"/>
          <w:szCs w:val="21"/>
        </w:rPr>
        <w:t>电话：</w:t>
      </w:r>
      <w:r>
        <w:rPr>
          <w:rFonts w:hint="eastAsia" w:ascii="新宋体" w:hAnsi="新宋体" w:eastAsia="新宋体" w:cs="新宋体"/>
          <w:color w:val="000000"/>
          <w:szCs w:val="21"/>
          <w:lang w:val="en-US" w:eastAsia="zh-CN"/>
        </w:rPr>
        <w:t>13296717314</w:t>
      </w:r>
      <w:bookmarkStart w:id="12" w:name="_GoBack"/>
      <w:bookmarkEnd w:id="12"/>
    </w:p>
    <w:p>
      <w:pPr>
        <w:adjustRightInd w:val="0"/>
        <w:snapToGrid w:val="0"/>
        <w:spacing w:line="360" w:lineRule="auto"/>
        <w:ind w:firstLine="422" w:firstLineChars="200"/>
        <w:rPr>
          <w:rFonts w:hint="eastAsia" w:ascii="新宋体" w:hAnsi="新宋体" w:eastAsia="新宋体" w:cs="新宋体"/>
          <w:b/>
          <w:color w:val="000000"/>
          <w:szCs w:val="21"/>
          <w:lang w:eastAsia="zh-CN"/>
        </w:rPr>
      </w:pPr>
      <w:r>
        <w:rPr>
          <w:rFonts w:hint="eastAsia" w:ascii="新宋体" w:hAnsi="新宋体" w:eastAsia="新宋体" w:cs="新宋体"/>
          <w:b/>
          <w:color w:val="000000"/>
          <w:szCs w:val="21"/>
        </w:rPr>
        <w:t>采购代理机构名称：</w:t>
      </w:r>
      <w:r>
        <w:rPr>
          <w:rFonts w:hint="eastAsia" w:ascii="新宋体" w:hAnsi="新宋体" w:eastAsia="新宋体" w:cs="新宋体"/>
          <w:b/>
          <w:iCs/>
          <w:color w:val="000000"/>
          <w:szCs w:val="21"/>
          <w:lang w:eastAsia="zh-CN"/>
        </w:rPr>
        <w:t xml:space="preserve">湖南博雅项目管理有限公司 </w:t>
      </w:r>
    </w:p>
    <w:p>
      <w:pPr>
        <w:adjustRightInd w:val="0"/>
        <w:snapToGrid w:val="0"/>
        <w:spacing w:line="360" w:lineRule="auto"/>
        <w:ind w:firstLine="420" w:firstLineChars="200"/>
        <w:rPr>
          <w:rFonts w:hint="eastAsia" w:ascii="新宋体" w:hAnsi="新宋体" w:eastAsia="新宋体" w:cs="新宋体"/>
          <w:iCs/>
          <w:color w:val="000000"/>
          <w:szCs w:val="21"/>
        </w:rPr>
      </w:pPr>
      <w:r>
        <w:rPr>
          <w:rFonts w:hint="eastAsia" w:ascii="新宋体" w:hAnsi="新宋体" w:eastAsia="新宋体" w:cs="新宋体"/>
          <w:color w:val="000000"/>
          <w:szCs w:val="21"/>
        </w:rPr>
        <w:t>地址：</w:t>
      </w:r>
      <w:r>
        <w:rPr>
          <w:rFonts w:hint="eastAsia" w:ascii="新宋体" w:hAnsi="新宋体" w:eastAsia="新宋体" w:cs="新宋体"/>
          <w:color w:val="000000"/>
          <w:szCs w:val="21"/>
          <w:lang w:eastAsia="zh-CN"/>
        </w:rPr>
        <w:t>长沙市芙蓉区晚报大道崇文阁B栋B单元604室</w:t>
      </w:r>
    </w:p>
    <w:p>
      <w:pPr>
        <w:adjustRightInd w:val="0"/>
        <w:snapToGrid w:val="0"/>
        <w:spacing w:line="360" w:lineRule="auto"/>
        <w:ind w:firstLine="420" w:firstLineChars="200"/>
        <w:rPr>
          <w:rFonts w:hint="eastAsia" w:ascii="新宋体" w:hAnsi="新宋体" w:eastAsia="新宋体" w:cs="新宋体"/>
          <w:color w:val="000000"/>
        </w:rPr>
      </w:pPr>
      <w:r>
        <w:rPr>
          <w:rFonts w:hint="eastAsia" w:ascii="新宋体" w:hAnsi="新宋体" w:eastAsia="新宋体" w:cs="新宋体"/>
          <w:color w:val="000000"/>
          <w:szCs w:val="21"/>
        </w:rPr>
        <w:t>联系人：</w:t>
      </w:r>
      <w:r>
        <w:rPr>
          <w:rFonts w:hint="eastAsia" w:ascii="新宋体" w:hAnsi="新宋体" w:eastAsia="新宋体" w:cs="新宋体"/>
          <w:color w:val="000000"/>
          <w:szCs w:val="21"/>
          <w:lang w:eastAsia="zh-CN"/>
        </w:rPr>
        <w:t>龙思兆</w:t>
      </w:r>
      <w:r>
        <w:rPr>
          <w:rFonts w:hint="eastAsia" w:ascii="新宋体" w:hAnsi="新宋体" w:eastAsia="新宋体" w:cs="新宋体"/>
          <w:color w:val="000000"/>
          <w:szCs w:val="21"/>
          <w:lang w:val="en-US" w:eastAsia="zh-CN"/>
        </w:rPr>
        <w:t xml:space="preserve">/易厚   </w:t>
      </w:r>
      <w:r>
        <w:rPr>
          <w:rFonts w:hint="eastAsia" w:ascii="新宋体" w:hAnsi="新宋体" w:eastAsia="新宋体" w:cs="新宋体"/>
          <w:color w:val="000000"/>
          <w:szCs w:val="21"/>
        </w:rPr>
        <w:t>电话：</w:t>
      </w:r>
      <w:r>
        <w:rPr>
          <w:rFonts w:hint="eastAsia" w:ascii="新宋体" w:hAnsi="新宋体" w:eastAsia="新宋体" w:cs="新宋体"/>
          <w:color w:val="000000"/>
          <w:szCs w:val="21"/>
          <w:lang w:eastAsia="zh-CN"/>
        </w:rPr>
        <w:t>18108455657</w:t>
      </w:r>
      <w:r>
        <w:rPr>
          <w:rFonts w:hint="eastAsia" w:ascii="新宋体" w:hAnsi="新宋体" w:eastAsia="新宋体" w:cs="新宋体"/>
          <w:color w:val="000000"/>
          <w:szCs w:val="21"/>
          <w:lang w:val="en-US" w:eastAsia="zh-CN"/>
        </w:rPr>
        <w:t>/82291197</w:t>
      </w:r>
      <w:r>
        <w:rPr>
          <w:rFonts w:hint="eastAsia" w:ascii="新宋体" w:hAnsi="新宋体" w:eastAsia="新宋体" w:cs="新宋体"/>
          <w:color w:val="000000"/>
        </w:rPr>
        <w:t xml:space="preserve">  </w:t>
      </w:r>
    </w:p>
    <w:p>
      <w:pPr>
        <w:pStyle w:val="3"/>
        <w:adjustRightInd w:val="0"/>
        <w:snapToGrid w:val="0"/>
        <w:spacing w:line="360" w:lineRule="auto"/>
        <w:ind w:left="23" w:leftChars="11" w:firstLine="422" w:firstLineChars="200"/>
        <w:jc w:val="left"/>
        <w:rPr>
          <w:rFonts w:hint="eastAsia" w:ascii="新宋体" w:hAnsi="新宋体" w:eastAsia="新宋体" w:cs="新宋体"/>
          <w:b/>
          <w:bCs/>
          <w:color w:val="000000"/>
        </w:rPr>
      </w:pPr>
      <w:r>
        <w:rPr>
          <w:rFonts w:hint="eastAsia" w:ascii="新宋体" w:hAnsi="新宋体" w:eastAsia="新宋体" w:cs="新宋体"/>
          <w:b/>
          <w:bCs/>
          <w:color w:val="000000"/>
        </w:rPr>
        <w:t>保证金汇至：</w:t>
      </w:r>
      <w:r>
        <w:rPr>
          <w:rFonts w:hint="eastAsia" w:ascii="新宋体" w:hAnsi="新宋体" w:eastAsia="新宋体" w:cs="新宋体"/>
          <w:b/>
          <w:bCs/>
          <w:color w:val="000000"/>
          <w:lang w:eastAsia="zh-CN"/>
        </w:rPr>
        <w:t>湖南博雅项目管理有限公司</w:t>
      </w:r>
      <w:r>
        <w:rPr>
          <w:rFonts w:hint="eastAsia" w:ascii="新宋体" w:hAnsi="新宋体" w:eastAsia="新宋体" w:cs="新宋体"/>
          <w:b/>
          <w:bCs/>
          <w:color w:val="000000"/>
        </w:rPr>
        <w:t xml:space="preserve">政府采购保证金专户 </w:t>
      </w:r>
    </w:p>
    <w:p>
      <w:pPr>
        <w:pStyle w:val="3"/>
        <w:adjustRightInd w:val="0"/>
        <w:snapToGrid w:val="0"/>
        <w:spacing w:line="360" w:lineRule="auto"/>
        <w:ind w:left="23" w:leftChars="11" w:firstLine="420" w:firstLineChars="200"/>
        <w:jc w:val="left"/>
        <w:rPr>
          <w:rFonts w:hint="eastAsia" w:ascii="新宋体" w:hAnsi="新宋体" w:eastAsia="新宋体" w:cs="新宋体"/>
          <w:color w:val="000000"/>
          <w:lang w:eastAsia="zh-CN"/>
        </w:rPr>
      </w:pPr>
      <w:r>
        <w:rPr>
          <w:rFonts w:hint="eastAsia" w:ascii="新宋体" w:hAnsi="新宋体" w:eastAsia="新宋体" w:cs="新宋体"/>
          <w:color w:val="000000"/>
        </w:rPr>
        <w:t>开 户 行：</w:t>
      </w:r>
      <w:r>
        <w:rPr>
          <w:rFonts w:hint="eastAsia" w:ascii="新宋体" w:hAnsi="新宋体" w:eastAsia="新宋体" w:cs="新宋体"/>
          <w:color w:val="000000"/>
          <w:lang w:eastAsia="zh-CN"/>
        </w:rPr>
        <w:t>招商银行长沙分行四方坪支行</w:t>
      </w:r>
    </w:p>
    <w:p>
      <w:pPr>
        <w:pStyle w:val="3"/>
        <w:adjustRightInd w:val="0"/>
        <w:snapToGrid w:val="0"/>
        <w:spacing w:line="380" w:lineRule="exact"/>
        <w:ind w:left="23" w:leftChars="11" w:firstLine="420" w:firstLineChars="200"/>
        <w:jc w:val="left"/>
        <w:rPr>
          <w:rFonts w:hint="eastAsia" w:ascii="新宋体" w:hAnsi="新宋体" w:eastAsia="新宋体" w:cs="新宋体"/>
          <w:sz w:val="24"/>
          <w:szCs w:val="24"/>
        </w:rPr>
      </w:pPr>
      <w:r>
        <w:rPr>
          <w:rFonts w:hint="eastAsia" w:ascii="新宋体" w:hAnsi="新宋体" w:eastAsia="新宋体" w:cs="新宋体"/>
          <w:color w:val="000000"/>
        </w:rPr>
        <w:t>银行帐号：</w:t>
      </w:r>
      <w:r>
        <w:rPr>
          <w:rFonts w:hint="eastAsia" w:ascii="新宋体" w:hAnsi="新宋体" w:eastAsia="新宋体" w:cs="新宋体"/>
          <w:bCs/>
          <w:color w:val="000000"/>
          <w:lang w:eastAsia="zh-CN"/>
        </w:rPr>
        <w:t>7319 0670 3110 401</w:t>
      </w:r>
      <w:r>
        <w:rPr>
          <w:rFonts w:hint="eastAsia" w:ascii="新宋体" w:hAnsi="新宋体" w:eastAsia="新宋体" w:cs="新宋体"/>
          <w:bCs/>
          <w:color w:val="00000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1ZmUwZDU4NzBmNmQ5NDQ0ZDcyOTQwYTdlZGMwYzUifQ=="/>
  </w:docVars>
  <w:rsids>
    <w:rsidRoot w:val="7AFC6B54"/>
    <w:rsid w:val="6DED3619"/>
    <w:rsid w:val="734A1DFE"/>
    <w:rsid w:val="7AFC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qFormat/>
    <w:uiPriority w:val="0"/>
    <w:pPr>
      <w:widowControl w:val="0"/>
      <w:ind w:left="1171" w:right="91" w:hanging="1080"/>
      <w:jc w:val="both"/>
    </w:pPr>
    <w:rPr>
      <w:rFonts w:ascii="Times New Roman" w:hAnsi="Times New Roman" w:eastAsia="楷体_GB2312" w:cs="Times New Roman"/>
      <w:kern w:val="2"/>
      <w:sz w:val="21"/>
      <w:szCs w:val="20"/>
      <w:lang w:val="en-US" w:eastAsia="zh-CN" w:bidi="ar-SA"/>
    </w:rPr>
  </w:style>
  <w:style w:type="paragraph" w:styleId="3">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2023-10-20T01:29:00Z</dcterms:created>
  <dc:creator>易</dc:creator>
  <cp:lastModifiedBy>猪哥</cp:lastModifiedBy>
  <dcterms:modified xsi:type="dcterms:W3CDTF">2023-10-20T01:35:28Z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2CAF094A25CD4091B70CD45914D1FCF8</vt:lpwstr>
  </property>
</Properties>
</file>